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949" w:rsidRPr="0076674E" w:rsidRDefault="007B6985" w:rsidP="0076674E">
      <w:pPr>
        <w:spacing w:after="0" w:line="240" w:lineRule="auto"/>
        <w:jc w:val="center"/>
        <w:rPr>
          <w:b/>
          <w:sz w:val="28"/>
          <w:szCs w:val="28"/>
        </w:rPr>
      </w:pPr>
      <w:r w:rsidRPr="0076674E">
        <w:rPr>
          <w:b/>
          <w:sz w:val="28"/>
          <w:szCs w:val="28"/>
        </w:rPr>
        <w:t>Rivera Early College High School</w:t>
      </w:r>
    </w:p>
    <w:p w:rsidR="007B6985" w:rsidRPr="0076674E" w:rsidRDefault="00B448DB" w:rsidP="0076674E">
      <w:pPr>
        <w:spacing w:after="0" w:line="240" w:lineRule="auto"/>
        <w:jc w:val="center"/>
        <w:rPr>
          <w:b/>
          <w:sz w:val="28"/>
          <w:szCs w:val="28"/>
        </w:rPr>
      </w:pPr>
      <w:r>
        <w:rPr>
          <w:b/>
          <w:sz w:val="28"/>
          <w:szCs w:val="28"/>
        </w:rPr>
        <w:t xml:space="preserve">2017-2018 </w:t>
      </w:r>
      <w:r w:rsidR="00B822FF" w:rsidRPr="0076674E">
        <w:rPr>
          <w:b/>
          <w:sz w:val="28"/>
          <w:szCs w:val="28"/>
        </w:rPr>
        <w:t xml:space="preserve">Course Syllabus </w:t>
      </w:r>
    </w:p>
    <w:p w:rsidR="0076674E" w:rsidRPr="0076674E" w:rsidRDefault="0076674E" w:rsidP="0076674E">
      <w:pPr>
        <w:spacing w:after="0"/>
        <w:jc w:val="center"/>
        <w:rPr>
          <w:sz w:val="16"/>
          <w:szCs w:val="16"/>
        </w:rPr>
      </w:pPr>
    </w:p>
    <w:p w:rsidR="00B822FF" w:rsidRDefault="002733E3" w:rsidP="0076674E">
      <w:pPr>
        <w:spacing w:after="0"/>
        <w:jc w:val="center"/>
      </w:pPr>
      <w:r>
        <w:t xml:space="preserve">Course: </w:t>
      </w:r>
      <w:r w:rsidRPr="00E72D1C">
        <w:rPr>
          <w:b/>
          <w:color w:val="4F81BD" w:themeColor="accent1"/>
        </w:rPr>
        <w:t>Business Law</w:t>
      </w:r>
    </w:p>
    <w:p w:rsidR="0076674E" w:rsidRDefault="0076674E" w:rsidP="005A1D36">
      <w:pPr>
        <w:spacing w:after="0"/>
        <w:jc w:val="center"/>
      </w:pPr>
    </w:p>
    <w:p w:rsidR="00B822FF" w:rsidRDefault="00B822FF" w:rsidP="005A1D36">
      <w:pPr>
        <w:spacing w:after="0"/>
        <w:jc w:val="center"/>
      </w:pPr>
      <w:r>
        <w:t xml:space="preserve">Teacher: </w:t>
      </w:r>
      <w:r w:rsidR="002733E3" w:rsidRPr="00E72D1C">
        <w:rPr>
          <w:b/>
          <w:color w:val="4F81BD" w:themeColor="accent1"/>
        </w:rPr>
        <w:t>G. Marks-Cisneros</w:t>
      </w:r>
    </w:p>
    <w:p w:rsidR="00B822FF" w:rsidRDefault="00B822FF" w:rsidP="005A1D36">
      <w:pPr>
        <w:spacing w:after="0"/>
      </w:pPr>
    </w:p>
    <w:p w:rsidR="002733E3" w:rsidRPr="00E72D1C" w:rsidRDefault="00B822FF" w:rsidP="002733E3">
      <w:pPr>
        <w:rPr>
          <w:color w:val="4F81BD" w:themeColor="accent1"/>
        </w:rPr>
      </w:pPr>
      <w:r w:rsidRPr="00B822FF">
        <w:rPr>
          <w:b/>
        </w:rPr>
        <w:t>Course Description</w:t>
      </w:r>
      <w:r w:rsidRPr="002733E3">
        <w:rPr>
          <w:b/>
          <w:color w:val="4F81BD" w:themeColor="accent1"/>
        </w:rPr>
        <w:t xml:space="preserve">: </w:t>
      </w:r>
      <w:r w:rsidR="00AE6B69" w:rsidRPr="00AE6B69">
        <w:rPr>
          <w:color w:val="4F81BD" w:themeColor="accent1"/>
          <w:shd w:val="clear" w:color="auto" w:fill="FFFFFF"/>
        </w:rPr>
        <w:t>Students analyze the social responsibility of business and industry regarding the significant issues relating to the legal environment, business ethics, torts, contracts, negotiable financial instruments, personal property, sales, warranties, business organizations, concept of agency and employment, and real property. Students apply technical skills to address business applications of contemporary legal issues. Students incorporate a broad base of knowledge that includes the legal, managerial, marketing, financial, ethical, and international dimensions of business to make appropriate business decisions.</w:t>
      </w:r>
    </w:p>
    <w:p w:rsidR="00B822FF" w:rsidRPr="00B822FF" w:rsidRDefault="00B822FF" w:rsidP="00E72D1C">
      <w:pPr>
        <w:rPr>
          <w:b/>
        </w:rPr>
      </w:pPr>
      <w:r w:rsidRPr="00B822FF">
        <w:rPr>
          <w:b/>
        </w:rPr>
        <w:t xml:space="preserve">Examples of Course Activities: </w:t>
      </w:r>
    </w:p>
    <w:p w:rsidR="00B822FF" w:rsidRDefault="00B822FF" w:rsidP="00E72D1C">
      <w:pPr>
        <w:spacing w:after="0"/>
        <w:ind w:left="720"/>
      </w:pPr>
      <w:r w:rsidRPr="000272FC">
        <w:rPr>
          <w:b/>
        </w:rPr>
        <w:t>Group work:</w:t>
      </w:r>
      <w:r>
        <w:t xml:space="preserve"> </w:t>
      </w:r>
      <w:r w:rsidR="000272FC">
        <w:t xml:space="preserve">  </w:t>
      </w:r>
      <w:r w:rsidRPr="00E72D1C">
        <w:rPr>
          <w:color w:val="4F81BD" w:themeColor="accent1"/>
        </w:rPr>
        <w:t>Analyzing, Comparing, Collaborating</w:t>
      </w:r>
      <w:r w:rsidR="000272FC" w:rsidRPr="00E72D1C">
        <w:rPr>
          <w:color w:val="4F81BD" w:themeColor="accent1"/>
        </w:rPr>
        <w:t>, sharing and reflecting, gathering data, preparing arguments with evidence from multiple sources</w:t>
      </w:r>
    </w:p>
    <w:p w:rsidR="00B822FF" w:rsidRDefault="00B822FF" w:rsidP="00E72D1C">
      <w:pPr>
        <w:spacing w:after="0"/>
        <w:ind w:left="720"/>
      </w:pPr>
      <w:r w:rsidRPr="000272FC">
        <w:rPr>
          <w:b/>
        </w:rPr>
        <w:t>Reading:</w:t>
      </w:r>
      <w:r>
        <w:t xml:space="preserve"> </w:t>
      </w:r>
      <w:r w:rsidR="000272FC">
        <w:t xml:space="preserve">  </w:t>
      </w:r>
      <w:r w:rsidR="00E72D1C" w:rsidRPr="00E72D1C">
        <w:rPr>
          <w:color w:val="4F81BD" w:themeColor="accent1"/>
        </w:rPr>
        <w:t>Textbook, current events, research</w:t>
      </w:r>
      <w:r w:rsidR="00AE6B69">
        <w:rPr>
          <w:color w:val="4F81BD" w:themeColor="accent1"/>
        </w:rPr>
        <w:t xml:space="preserve"> on cases</w:t>
      </w:r>
    </w:p>
    <w:p w:rsidR="00B822FF" w:rsidRPr="00E72D1C" w:rsidRDefault="00B822FF" w:rsidP="00E72D1C">
      <w:pPr>
        <w:spacing w:after="0"/>
        <w:ind w:left="720"/>
        <w:rPr>
          <w:color w:val="4F81BD" w:themeColor="accent1"/>
        </w:rPr>
      </w:pPr>
      <w:r w:rsidRPr="000272FC">
        <w:rPr>
          <w:b/>
        </w:rPr>
        <w:t>Writing:</w:t>
      </w:r>
      <w:r w:rsidR="000272FC">
        <w:rPr>
          <w:b/>
        </w:rPr>
        <w:t xml:space="preserve">   </w:t>
      </w:r>
      <w:r w:rsidR="00E72D1C" w:rsidRPr="00E72D1C">
        <w:rPr>
          <w:b/>
          <w:color w:val="4F81BD" w:themeColor="accent1"/>
        </w:rPr>
        <w:t>Essays</w:t>
      </w:r>
      <w:r w:rsidR="000272FC" w:rsidRPr="00E72D1C">
        <w:rPr>
          <w:color w:val="4F81BD" w:themeColor="accent1"/>
        </w:rPr>
        <w:t xml:space="preserve">, </w:t>
      </w:r>
      <w:r w:rsidR="00E72D1C" w:rsidRPr="00E72D1C">
        <w:rPr>
          <w:color w:val="4F81BD" w:themeColor="accent1"/>
        </w:rPr>
        <w:t>Research Papers, In</w:t>
      </w:r>
      <w:r w:rsidR="000272FC" w:rsidRPr="00E72D1C">
        <w:rPr>
          <w:color w:val="4F81BD" w:themeColor="accent1"/>
        </w:rPr>
        <w:t>structi</w:t>
      </w:r>
      <w:r w:rsidR="00E72D1C" w:rsidRPr="00E72D1C">
        <w:rPr>
          <w:color w:val="4F81BD" w:themeColor="accent1"/>
        </w:rPr>
        <w:t>onal papers, reflective papers</w:t>
      </w:r>
    </w:p>
    <w:p w:rsidR="00B822FF" w:rsidRPr="000272FC" w:rsidRDefault="00B822FF" w:rsidP="00B822FF">
      <w:pPr>
        <w:ind w:left="720"/>
      </w:pPr>
      <w:r w:rsidRPr="000272FC">
        <w:rPr>
          <w:b/>
        </w:rPr>
        <w:t>Questioning and researching:</w:t>
      </w:r>
      <w:r w:rsidR="000272FC">
        <w:rPr>
          <w:b/>
        </w:rPr>
        <w:t xml:space="preserve">   </w:t>
      </w:r>
      <w:r w:rsidR="00E72D1C" w:rsidRPr="00E72D1C">
        <w:rPr>
          <w:b/>
          <w:color w:val="4F81BD" w:themeColor="accent1"/>
        </w:rPr>
        <w:t>A</w:t>
      </w:r>
      <w:r w:rsidR="000272FC" w:rsidRPr="00E72D1C">
        <w:rPr>
          <w:color w:val="4F81BD" w:themeColor="accent1"/>
        </w:rPr>
        <w:t>nswering questions, researching applications and additional related topics so they can be shared with others</w:t>
      </w:r>
    </w:p>
    <w:p w:rsidR="00B822FF" w:rsidRPr="000272FC" w:rsidRDefault="000272FC" w:rsidP="00E72D1C">
      <w:pPr>
        <w:spacing w:after="0"/>
        <w:rPr>
          <w:b/>
        </w:rPr>
      </w:pPr>
      <w:r w:rsidRPr="000272FC">
        <w:rPr>
          <w:b/>
        </w:rPr>
        <w:t>Assessments:</w:t>
      </w:r>
    </w:p>
    <w:p w:rsidR="000272FC" w:rsidRPr="00E72D1C" w:rsidRDefault="000272FC" w:rsidP="00B30F79">
      <w:pPr>
        <w:spacing w:after="0"/>
        <w:rPr>
          <w:color w:val="4F81BD" w:themeColor="accent1"/>
        </w:rPr>
      </w:pPr>
      <w:r>
        <w:tab/>
      </w:r>
      <w:r w:rsidRPr="00E72D1C">
        <w:rPr>
          <w:color w:val="4F81BD" w:themeColor="accent1"/>
        </w:rPr>
        <w:t>Daily work</w:t>
      </w:r>
    </w:p>
    <w:p w:rsidR="000272FC" w:rsidRPr="00E72D1C" w:rsidRDefault="000272FC" w:rsidP="00B30F79">
      <w:pPr>
        <w:spacing w:after="0"/>
        <w:rPr>
          <w:color w:val="4F81BD" w:themeColor="accent1"/>
        </w:rPr>
      </w:pPr>
      <w:r w:rsidRPr="00E72D1C">
        <w:rPr>
          <w:color w:val="4F81BD" w:themeColor="accent1"/>
        </w:rPr>
        <w:tab/>
        <w:t>Six week exams constructed from information and skills you have used in class</w:t>
      </w:r>
    </w:p>
    <w:p w:rsidR="000272FC" w:rsidRPr="00E72D1C" w:rsidRDefault="000272FC" w:rsidP="00B30F79">
      <w:pPr>
        <w:spacing w:after="0"/>
        <w:rPr>
          <w:color w:val="4F81BD" w:themeColor="accent1"/>
        </w:rPr>
      </w:pPr>
      <w:r w:rsidRPr="00E72D1C">
        <w:rPr>
          <w:color w:val="4F81BD" w:themeColor="accent1"/>
        </w:rPr>
        <w:tab/>
        <w:t>Problem-based learning assignments</w:t>
      </w:r>
    </w:p>
    <w:p w:rsidR="000272FC" w:rsidRDefault="000272FC" w:rsidP="00B30F79">
      <w:pPr>
        <w:spacing w:after="0"/>
        <w:rPr>
          <w:color w:val="4F81BD" w:themeColor="accent1"/>
        </w:rPr>
      </w:pPr>
      <w:r w:rsidRPr="00E72D1C">
        <w:rPr>
          <w:color w:val="4F81BD" w:themeColor="accent1"/>
        </w:rPr>
        <w:tab/>
        <w:t xml:space="preserve">Projects showing your ability to extend or apply what you have learned </w:t>
      </w:r>
    </w:p>
    <w:p w:rsidR="00AE6B69" w:rsidRDefault="00AE6B69" w:rsidP="00B30F79">
      <w:pPr>
        <w:spacing w:after="0"/>
        <w:rPr>
          <w:color w:val="4F81BD" w:themeColor="accent1"/>
        </w:rPr>
      </w:pPr>
      <w:r>
        <w:rPr>
          <w:color w:val="4F81BD" w:themeColor="accent1"/>
        </w:rPr>
        <w:tab/>
        <w:t>Formal and Informal Assessments</w:t>
      </w:r>
    </w:p>
    <w:p w:rsidR="00AE6B69" w:rsidRDefault="00AE6B69" w:rsidP="00B30F79">
      <w:pPr>
        <w:spacing w:after="0"/>
        <w:rPr>
          <w:color w:val="4F81BD" w:themeColor="accent1"/>
        </w:rPr>
      </w:pPr>
      <w:r>
        <w:rPr>
          <w:color w:val="4F81BD" w:themeColor="accent1"/>
        </w:rPr>
        <w:tab/>
        <w:t>Rubrics</w:t>
      </w:r>
      <w:bookmarkStart w:id="0" w:name="_GoBack"/>
      <w:bookmarkEnd w:id="0"/>
    </w:p>
    <w:p w:rsidR="00E72D1C" w:rsidRPr="00E72D1C" w:rsidRDefault="00E72D1C" w:rsidP="00B30F79">
      <w:pPr>
        <w:spacing w:after="0"/>
        <w:rPr>
          <w:color w:val="4F81BD" w:themeColor="accent1"/>
          <w:sz w:val="20"/>
        </w:rPr>
      </w:pPr>
    </w:p>
    <w:p w:rsidR="00B30F79" w:rsidRDefault="000272FC" w:rsidP="00B822FF">
      <w:r>
        <w:t>Supplies needed for this course:</w:t>
      </w:r>
      <w:r w:rsidR="00E72D1C">
        <w:t xml:space="preserve"> </w:t>
      </w:r>
      <w:r w:rsidR="00E72D1C" w:rsidRPr="00E72D1C">
        <w:rPr>
          <w:color w:val="4F81BD" w:themeColor="accent1"/>
        </w:rPr>
        <w:t>Pen or Pencil, Markers, 1 white poster</w:t>
      </w:r>
      <w:r w:rsidR="00AE6B69">
        <w:rPr>
          <w:color w:val="4F81BD" w:themeColor="accent1"/>
        </w:rPr>
        <w:t>, computer</w:t>
      </w:r>
    </w:p>
    <w:p w:rsidR="00B822FF" w:rsidRPr="00E72D1C" w:rsidRDefault="00B30F79" w:rsidP="00B822FF">
      <w:pPr>
        <w:rPr>
          <w:color w:val="4F81BD" w:themeColor="accent1"/>
        </w:rPr>
      </w:pPr>
      <w:r>
        <w:t>Deadlines:</w:t>
      </w:r>
      <w:r w:rsidR="00E72D1C">
        <w:t xml:space="preserve"> </w:t>
      </w:r>
      <w:r w:rsidR="00E72D1C" w:rsidRPr="00E72D1C">
        <w:rPr>
          <w:color w:val="4F81BD" w:themeColor="accent1"/>
        </w:rPr>
        <w:t>Varies</w:t>
      </w:r>
    </w:p>
    <w:p w:rsidR="00B822FF" w:rsidRDefault="00B30F79" w:rsidP="00B822FF">
      <w:r>
        <w:t>Cell Phone Rules:</w:t>
      </w:r>
      <w:r w:rsidR="00E72D1C">
        <w:t xml:space="preserve"> </w:t>
      </w:r>
      <w:r w:rsidR="00E72D1C" w:rsidRPr="00E72D1C">
        <w:rPr>
          <w:color w:val="4F81BD" w:themeColor="accent1"/>
        </w:rPr>
        <w:t>No Cell Phone used.</w:t>
      </w:r>
    </w:p>
    <w:sectPr w:rsidR="00B822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8A3" w:rsidRDefault="003F78A3" w:rsidP="00E72D1C">
      <w:pPr>
        <w:spacing w:after="0" w:line="240" w:lineRule="auto"/>
      </w:pPr>
      <w:r>
        <w:separator/>
      </w:r>
    </w:p>
  </w:endnote>
  <w:endnote w:type="continuationSeparator" w:id="0">
    <w:p w:rsidR="003F78A3" w:rsidRDefault="003F78A3" w:rsidP="00E72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8A3" w:rsidRDefault="003F78A3" w:rsidP="00E72D1C">
      <w:pPr>
        <w:spacing w:after="0" w:line="240" w:lineRule="auto"/>
      </w:pPr>
      <w:r>
        <w:separator/>
      </w:r>
    </w:p>
  </w:footnote>
  <w:footnote w:type="continuationSeparator" w:id="0">
    <w:p w:rsidR="003F78A3" w:rsidRDefault="003F78A3" w:rsidP="00E72D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8D"/>
    <w:rsid w:val="000004BF"/>
    <w:rsid w:val="00005F01"/>
    <w:rsid w:val="0002718B"/>
    <w:rsid w:val="000272FC"/>
    <w:rsid w:val="000279AC"/>
    <w:rsid w:val="00032892"/>
    <w:rsid w:val="00033916"/>
    <w:rsid w:val="000346E7"/>
    <w:rsid w:val="00042142"/>
    <w:rsid w:val="000461C6"/>
    <w:rsid w:val="000514DA"/>
    <w:rsid w:val="000522C9"/>
    <w:rsid w:val="00060ADD"/>
    <w:rsid w:val="00067AF5"/>
    <w:rsid w:val="00094E12"/>
    <w:rsid w:val="0009661B"/>
    <w:rsid w:val="000A20A5"/>
    <w:rsid w:val="000C4F2C"/>
    <w:rsid w:val="000D038A"/>
    <w:rsid w:val="000D5235"/>
    <w:rsid w:val="000D563D"/>
    <w:rsid w:val="000D6A39"/>
    <w:rsid w:val="000D6FB2"/>
    <w:rsid w:val="000D7BEF"/>
    <w:rsid w:val="00113D85"/>
    <w:rsid w:val="00114F15"/>
    <w:rsid w:val="00126565"/>
    <w:rsid w:val="00131E67"/>
    <w:rsid w:val="00142004"/>
    <w:rsid w:val="00142C74"/>
    <w:rsid w:val="00145947"/>
    <w:rsid w:val="00151763"/>
    <w:rsid w:val="00154D72"/>
    <w:rsid w:val="00155AF9"/>
    <w:rsid w:val="001704AA"/>
    <w:rsid w:val="00171904"/>
    <w:rsid w:val="00175846"/>
    <w:rsid w:val="00184917"/>
    <w:rsid w:val="00187B61"/>
    <w:rsid w:val="001A5259"/>
    <w:rsid w:val="001B2607"/>
    <w:rsid w:val="001B5FE6"/>
    <w:rsid w:val="001B6C44"/>
    <w:rsid w:val="001C1BAA"/>
    <w:rsid w:val="001D056A"/>
    <w:rsid w:val="001E0AA7"/>
    <w:rsid w:val="001F0B8A"/>
    <w:rsid w:val="002041EE"/>
    <w:rsid w:val="00217014"/>
    <w:rsid w:val="00226D34"/>
    <w:rsid w:val="00227173"/>
    <w:rsid w:val="00241A15"/>
    <w:rsid w:val="00242063"/>
    <w:rsid w:val="00251736"/>
    <w:rsid w:val="00257962"/>
    <w:rsid w:val="00260540"/>
    <w:rsid w:val="002624A7"/>
    <w:rsid w:val="002733E3"/>
    <w:rsid w:val="00281836"/>
    <w:rsid w:val="0028198C"/>
    <w:rsid w:val="002A73A0"/>
    <w:rsid w:val="002C4E99"/>
    <w:rsid w:val="002C728D"/>
    <w:rsid w:val="002D4F7A"/>
    <w:rsid w:val="002D4FA2"/>
    <w:rsid w:val="002E75A2"/>
    <w:rsid w:val="00306709"/>
    <w:rsid w:val="003110A9"/>
    <w:rsid w:val="00323C00"/>
    <w:rsid w:val="003243EF"/>
    <w:rsid w:val="00355331"/>
    <w:rsid w:val="0036024F"/>
    <w:rsid w:val="00361C18"/>
    <w:rsid w:val="0036419D"/>
    <w:rsid w:val="00371B96"/>
    <w:rsid w:val="00372157"/>
    <w:rsid w:val="00374591"/>
    <w:rsid w:val="00385796"/>
    <w:rsid w:val="003924E1"/>
    <w:rsid w:val="003C0317"/>
    <w:rsid w:val="003E16DA"/>
    <w:rsid w:val="003E7000"/>
    <w:rsid w:val="003F78A3"/>
    <w:rsid w:val="00426801"/>
    <w:rsid w:val="00432586"/>
    <w:rsid w:val="00435D36"/>
    <w:rsid w:val="00435D89"/>
    <w:rsid w:val="00441274"/>
    <w:rsid w:val="00445F9C"/>
    <w:rsid w:val="00452F84"/>
    <w:rsid w:val="00460546"/>
    <w:rsid w:val="004615D3"/>
    <w:rsid w:val="00466B65"/>
    <w:rsid w:val="0047031B"/>
    <w:rsid w:val="00470991"/>
    <w:rsid w:val="00471BA1"/>
    <w:rsid w:val="00473352"/>
    <w:rsid w:val="0047556F"/>
    <w:rsid w:val="00480CA4"/>
    <w:rsid w:val="00481975"/>
    <w:rsid w:val="004843A6"/>
    <w:rsid w:val="0048737B"/>
    <w:rsid w:val="00495F56"/>
    <w:rsid w:val="004A6B14"/>
    <w:rsid w:val="004B6FEA"/>
    <w:rsid w:val="004D42B5"/>
    <w:rsid w:val="0050560D"/>
    <w:rsid w:val="00505F72"/>
    <w:rsid w:val="00516C5E"/>
    <w:rsid w:val="005256B6"/>
    <w:rsid w:val="00541709"/>
    <w:rsid w:val="00555BB9"/>
    <w:rsid w:val="0056384E"/>
    <w:rsid w:val="0057473D"/>
    <w:rsid w:val="0059506A"/>
    <w:rsid w:val="005A1D36"/>
    <w:rsid w:val="005B4BD3"/>
    <w:rsid w:val="005C5917"/>
    <w:rsid w:val="005E28D5"/>
    <w:rsid w:val="006152FF"/>
    <w:rsid w:val="00626EF8"/>
    <w:rsid w:val="0063088E"/>
    <w:rsid w:val="00634719"/>
    <w:rsid w:val="00642B83"/>
    <w:rsid w:val="0064443F"/>
    <w:rsid w:val="00651F93"/>
    <w:rsid w:val="00670C5F"/>
    <w:rsid w:val="00671876"/>
    <w:rsid w:val="0068287D"/>
    <w:rsid w:val="00696FEA"/>
    <w:rsid w:val="006A06D7"/>
    <w:rsid w:val="006A5D7B"/>
    <w:rsid w:val="006D17A9"/>
    <w:rsid w:val="006E1598"/>
    <w:rsid w:val="006F7EA8"/>
    <w:rsid w:val="00700451"/>
    <w:rsid w:val="007023FD"/>
    <w:rsid w:val="00711A8E"/>
    <w:rsid w:val="00735341"/>
    <w:rsid w:val="007374AD"/>
    <w:rsid w:val="00742448"/>
    <w:rsid w:val="00745854"/>
    <w:rsid w:val="0075307F"/>
    <w:rsid w:val="0076674E"/>
    <w:rsid w:val="007728EB"/>
    <w:rsid w:val="00773996"/>
    <w:rsid w:val="00780B90"/>
    <w:rsid w:val="00791D21"/>
    <w:rsid w:val="007B6985"/>
    <w:rsid w:val="007D7FA7"/>
    <w:rsid w:val="007F1455"/>
    <w:rsid w:val="00824945"/>
    <w:rsid w:val="00825690"/>
    <w:rsid w:val="00825BBE"/>
    <w:rsid w:val="00851E83"/>
    <w:rsid w:val="00853E8B"/>
    <w:rsid w:val="008554D6"/>
    <w:rsid w:val="00856E0E"/>
    <w:rsid w:val="008749EE"/>
    <w:rsid w:val="00893458"/>
    <w:rsid w:val="00897BF2"/>
    <w:rsid w:val="008B5852"/>
    <w:rsid w:val="008B7D1C"/>
    <w:rsid w:val="008C1676"/>
    <w:rsid w:val="008C1EE7"/>
    <w:rsid w:val="008C44AC"/>
    <w:rsid w:val="008C4B6A"/>
    <w:rsid w:val="008C5C17"/>
    <w:rsid w:val="008C6549"/>
    <w:rsid w:val="008D5068"/>
    <w:rsid w:val="008E6C25"/>
    <w:rsid w:val="00935B5C"/>
    <w:rsid w:val="00942EEE"/>
    <w:rsid w:val="00964255"/>
    <w:rsid w:val="00965D03"/>
    <w:rsid w:val="00966FA2"/>
    <w:rsid w:val="00980908"/>
    <w:rsid w:val="00980AB6"/>
    <w:rsid w:val="00981262"/>
    <w:rsid w:val="009A18F4"/>
    <w:rsid w:val="009A1F0E"/>
    <w:rsid w:val="009A6597"/>
    <w:rsid w:val="009A6F4C"/>
    <w:rsid w:val="009B0E3B"/>
    <w:rsid w:val="009B2BC6"/>
    <w:rsid w:val="009C2931"/>
    <w:rsid w:val="009C2B17"/>
    <w:rsid w:val="009D66EC"/>
    <w:rsid w:val="009D7ABA"/>
    <w:rsid w:val="009F0E82"/>
    <w:rsid w:val="00A001B8"/>
    <w:rsid w:val="00A04A7B"/>
    <w:rsid w:val="00A10851"/>
    <w:rsid w:val="00A12BF1"/>
    <w:rsid w:val="00A3701A"/>
    <w:rsid w:val="00A43B9B"/>
    <w:rsid w:val="00A54A96"/>
    <w:rsid w:val="00A57D3B"/>
    <w:rsid w:val="00A8313E"/>
    <w:rsid w:val="00A863E3"/>
    <w:rsid w:val="00A907DA"/>
    <w:rsid w:val="00AA4ADE"/>
    <w:rsid w:val="00AB00B1"/>
    <w:rsid w:val="00AC072F"/>
    <w:rsid w:val="00AE3510"/>
    <w:rsid w:val="00AE4D79"/>
    <w:rsid w:val="00AE6B69"/>
    <w:rsid w:val="00B019AA"/>
    <w:rsid w:val="00B160E6"/>
    <w:rsid w:val="00B2454B"/>
    <w:rsid w:val="00B30F79"/>
    <w:rsid w:val="00B445DF"/>
    <w:rsid w:val="00B448DB"/>
    <w:rsid w:val="00B64D6D"/>
    <w:rsid w:val="00B6747E"/>
    <w:rsid w:val="00B71D7C"/>
    <w:rsid w:val="00B74DA1"/>
    <w:rsid w:val="00B822FF"/>
    <w:rsid w:val="00BA279C"/>
    <w:rsid w:val="00BB5A17"/>
    <w:rsid w:val="00BC4255"/>
    <w:rsid w:val="00BE2BBC"/>
    <w:rsid w:val="00BE529B"/>
    <w:rsid w:val="00C2027B"/>
    <w:rsid w:val="00C22322"/>
    <w:rsid w:val="00C23C22"/>
    <w:rsid w:val="00C26909"/>
    <w:rsid w:val="00C26CAF"/>
    <w:rsid w:val="00C443A2"/>
    <w:rsid w:val="00C46B0F"/>
    <w:rsid w:val="00C46E27"/>
    <w:rsid w:val="00C57F2B"/>
    <w:rsid w:val="00C61AED"/>
    <w:rsid w:val="00C764CA"/>
    <w:rsid w:val="00C77370"/>
    <w:rsid w:val="00C84732"/>
    <w:rsid w:val="00C84955"/>
    <w:rsid w:val="00C8552A"/>
    <w:rsid w:val="00CA0DF3"/>
    <w:rsid w:val="00CA321B"/>
    <w:rsid w:val="00CA63AD"/>
    <w:rsid w:val="00CB28A3"/>
    <w:rsid w:val="00CC2D47"/>
    <w:rsid w:val="00CC3D0D"/>
    <w:rsid w:val="00CC6FB2"/>
    <w:rsid w:val="00CD29FB"/>
    <w:rsid w:val="00CD5744"/>
    <w:rsid w:val="00CD6377"/>
    <w:rsid w:val="00CF0148"/>
    <w:rsid w:val="00CF255B"/>
    <w:rsid w:val="00CF6BDA"/>
    <w:rsid w:val="00D13483"/>
    <w:rsid w:val="00D331D1"/>
    <w:rsid w:val="00D34360"/>
    <w:rsid w:val="00D36255"/>
    <w:rsid w:val="00D40D69"/>
    <w:rsid w:val="00D40D9B"/>
    <w:rsid w:val="00D46054"/>
    <w:rsid w:val="00D5009B"/>
    <w:rsid w:val="00D50784"/>
    <w:rsid w:val="00D5257C"/>
    <w:rsid w:val="00D57DB8"/>
    <w:rsid w:val="00D66781"/>
    <w:rsid w:val="00D75595"/>
    <w:rsid w:val="00D76FA3"/>
    <w:rsid w:val="00D81B83"/>
    <w:rsid w:val="00D87C64"/>
    <w:rsid w:val="00D956B1"/>
    <w:rsid w:val="00DA4447"/>
    <w:rsid w:val="00DA523D"/>
    <w:rsid w:val="00DA574A"/>
    <w:rsid w:val="00DB030F"/>
    <w:rsid w:val="00DD119D"/>
    <w:rsid w:val="00DD394B"/>
    <w:rsid w:val="00DD5503"/>
    <w:rsid w:val="00DE1911"/>
    <w:rsid w:val="00DF6134"/>
    <w:rsid w:val="00DF6B2A"/>
    <w:rsid w:val="00DF6F4D"/>
    <w:rsid w:val="00E0440E"/>
    <w:rsid w:val="00E21177"/>
    <w:rsid w:val="00E26016"/>
    <w:rsid w:val="00E329DE"/>
    <w:rsid w:val="00E331B7"/>
    <w:rsid w:val="00E40010"/>
    <w:rsid w:val="00E43731"/>
    <w:rsid w:val="00E53B4D"/>
    <w:rsid w:val="00E61221"/>
    <w:rsid w:val="00E66273"/>
    <w:rsid w:val="00E67D95"/>
    <w:rsid w:val="00E72D1C"/>
    <w:rsid w:val="00E819C8"/>
    <w:rsid w:val="00E85CFA"/>
    <w:rsid w:val="00E92CF4"/>
    <w:rsid w:val="00E9633C"/>
    <w:rsid w:val="00EA7330"/>
    <w:rsid w:val="00EB4AAC"/>
    <w:rsid w:val="00EC014A"/>
    <w:rsid w:val="00EC2011"/>
    <w:rsid w:val="00EC34C8"/>
    <w:rsid w:val="00ED69D0"/>
    <w:rsid w:val="00EE0431"/>
    <w:rsid w:val="00EE5AFE"/>
    <w:rsid w:val="00EF7CD0"/>
    <w:rsid w:val="00F116AA"/>
    <w:rsid w:val="00F2499A"/>
    <w:rsid w:val="00F33ABB"/>
    <w:rsid w:val="00F35D4F"/>
    <w:rsid w:val="00F513F7"/>
    <w:rsid w:val="00F57AAE"/>
    <w:rsid w:val="00F66CFB"/>
    <w:rsid w:val="00F833CC"/>
    <w:rsid w:val="00F97CCF"/>
    <w:rsid w:val="00FA7219"/>
    <w:rsid w:val="00FC240F"/>
    <w:rsid w:val="00FC3CEE"/>
    <w:rsid w:val="00FD0DA8"/>
    <w:rsid w:val="00FE5AA0"/>
    <w:rsid w:val="00FF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BAB2E-91A5-4171-ABDA-CCD94F8A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D1C"/>
  </w:style>
  <w:style w:type="paragraph" w:styleId="Footer">
    <w:name w:val="footer"/>
    <w:basedOn w:val="Normal"/>
    <w:link w:val="FooterChar"/>
    <w:uiPriority w:val="99"/>
    <w:unhideWhenUsed/>
    <w:rsid w:val="00E72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Brownsville I.S.D.</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G. Sterling</dc:creator>
  <cp:keywords/>
  <dc:description/>
  <cp:lastModifiedBy>Gabriela Marks-Cisneros</cp:lastModifiedBy>
  <cp:revision>3</cp:revision>
  <cp:lastPrinted>2017-06-01T13:01:00Z</cp:lastPrinted>
  <dcterms:created xsi:type="dcterms:W3CDTF">2017-06-06T14:21:00Z</dcterms:created>
  <dcterms:modified xsi:type="dcterms:W3CDTF">2017-06-06T14:30:00Z</dcterms:modified>
</cp:coreProperties>
</file>